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8A938" w14:textId="77777777" w:rsidR="00EC6D61" w:rsidRPr="00AE7506" w:rsidRDefault="00EC6D61" w:rsidP="00EC6D61">
      <w:pPr>
        <w:jc w:val="center"/>
        <w:rPr>
          <w:rFonts w:ascii="Myriad Pro" w:hAnsi="Myriad Pro" w:cs="Arial"/>
          <w:b/>
          <w:color w:val="4E4D4F"/>
          <w:sz w:val="96"/>
          <w:szCs w:val="160"/>
        </w:rPr>
      </w:pPr>
    </w:p>
    <w:p w14:paraId="49E08AAE" w14:textId="77777777" w:rsidR="00EC6D61" w:rsidRPr="00AE7506" w:rsidRDefault="00EC6D61" w:rsidP="00EC6D61">
      <w:pPr>
        <w:jc w:val="center"/>
        <w:rPr>
          <w:rFonts w:ascii="Myriad Pro" w:hAnsi="Myriad Pro" w:cs="Arial"/>
          <w:b/>
          <w:color w:val="4E4D4F"/>
          <w:sz w:val="80"/>
          <w:szCs w:val="80"/>
        </w:rPr>
      </w:pPr>
    </w:p>
    <w:p w14:paraId="46351E09" w14:textId="77777777" w:rsidR="00EC6D61" w:rsidRPr="00AE7506" w:rsidRDefault="00EC6D61" w:rsidP="00EC6D61">
      <w:pPr>
        <w:jc w:val="center"/>
        <w:rPr>
          <w:rFonts w:ascii="Myriad Pro" w:hAnsi="Myriad Pro" w:cs="Arial"/>
          <w:b/>
          <w:color w:val="4E4D4F"/>
          <w:sz w:val="56"/>
          <w:szCs w:val="56"/>
        </w:rPr>
      </w:pPr>
      <w:r w:rsidRPr="00AE7506">
        <w:rPr>
          <w:rFonts w:ascii="Myriad Pro" w:hAnsi="Myriad Pro" w:cs="Arial"/>
          <w:b/>
          <w:color w:val="4E4D4F"/>
          <w:sz w:val="56"/>
          <w:szCs w:val="56"/>
        </w:rPr>
        <w:t>Formato para acuerdo de confidencialidad con empleados</w:t>
      </w:r>
    </w:p>
    <w:p w14:paraId="7ECE1D87" w14:textId="77777777" w:rsidR="00EC6D61" w:rsidRPr="00AE7506" w:rsidRDefault="00EC6D61" w:rsidP="00EC6D61">
      <w:pPr>
        <w:jc w:val="center"/>
        <w:rPr>
          <w:rFonts w:ascii="Myriad Pro" w:hAnsi="Myriad Pro" w:cs="Arial"/>
          <w:color w:val="FF0000"/>
          <w:sz w:val="72"/>
          <w:szCs w:val="72"/>
        </w:rPr>
      </w:pPr>
    </w:p>
    <w:p w14:paraId="444FB137" w14:textId="77777777" w:rsidR="00EC6D61" w:rsidRPr="00AE7506" w:rsidRDefault="00EC6D61" w:rsidP="00EC6D61">
      <w:pPr>
        <w:jc w:val="center"/>
        <w:rPr>
          <w:rFonts w:ascii="Myriad Pro" w:hAnsi="Myriad Pro" w:cs="Arial"/>
          <w:b/>
          <w:bCs/>
          <w:color w:val="2EA1D4"/>
          <w:sz w:val="48"/>
          <w:szCs w:val="72"/>
        </w:rPr>
      </w:pPr>
      <w:r w:rsidRPr="00AE7506">
        <w:rPr>
          <w:rFonts w:ascii="Myriad Pro" w:hAnsi="Myriad Pro" w:cs="Arial"/>
          <w:b/>
          <w:bCs/>
          <w:color w:val="2EA1D4"/>
          <w:sz w:val="48"/>
          <w:szCs w:val="72"/>
        </w:rPr>
        <w:t>AOXLAB S.A.S</w:t>
      </w:r>
    </w:p>
    <w:p w14:paraId="404E577C" w14:textId="77777777" w:rsidR="00EC6D61" w:rsidRPr="00AB4E4F" w:rsidRDefault="00EC6D61" w:rsidP="00EC6D61">
      <w:pPr>
        <w:jc w:val="both"/>
        <w:rPr>
          <w:rFonts w:ascii="Myriad Pro Light" w:hAnsi="Myriad Pro Light" w:cs="Arial"/>
          <w:color w:val="FF0000"/>
        </w:rPr>
      </w:pPr>
    </w:p>
    <w:p w14:paraId="187EF4FC" w14:textId="77777777" w:rsidR="00EC6D61" w:rsidRPr="00AB4E4F" w:rsidRDefault="00EC6D61" w:rsidP="00EC6D61">
      <w:pPr>
        <w:jc w:val="both"/>
        <w:rPr>
          <w:rFonts w:ascii="Myriad Pro Light" w:hAnsi="Myriad Pro Light" w:cs="Arial"/>
          <w:color w:val="FF0000"/>
        </w:rPr>
      </w:pPr>
    </w:p>
    <w:p w14:paraId="59891F38" w14:textId="77777777" w:rsidR="00EC6D61" w:rsidRPr="00AB4E4F" w:rsidRDefault="00EC6D61" w:rsidP="00EC6D61">
      <w:pPr>
        <w:jc w:val="center"/>
        <w:rPr>
          <w:rFonts w:ascii="Myriad Pro Light" w:hAnsi="Myriad Pro Light" w:cs="Arial"/>
          <w:color w:val="FF0000"/>
        </w:rPr>
      </w:pPr>
      <w:r w:rsidRPr="00AB4E4F">
        <w:rPr>
          <w:rFonts w:ascii="Myriad Pro Light" w:hAnsi="Myriad Pro Light" w:cs="Arial"/>
          <w:color w:val="FF0000"/>
        </w:rPr>
        <w:br w:type="page"/>
      </w:r>
    </w:p>
    <w:p w14:paraId="799AFE25" w14:textId="77777777" w:rsidR="00EC6D61" w:rsidRPr="00AB4E4F" w:rsidRDefault="00EC6D61" w:rsidP="000C6A66">
      <w:pPr>
        <w:rPr>
          <w:rFonts w:ascii="Myriad Pro Light" w:hAnsi="Myriad Pro Light" w:cs="Arial"/>
          <w:color w:val="FF0000"/>
        </w:rPr>
      </w:pPr>
    </w:p>
    <w:p w14:paraId="4A14C521" w14:textId="77777777" w:rsidR="00EC6D61" w:rsidRPr="00AB4E4F" w:rsidRDefault="00EC6D61" w:rsidP="00EC6D61">
      <w:pPr>
        <w:jc w:val="center"/>
        <w:rPr>
          <w:rFonts w:ascii="Myriad Pro Light" w:hAnsi="Myriad Pro Light" w:cs="Arial"/>
          <w:color w:val="FF0000"/>
        </w:rPr>
      </w:pPr>
    </w:p>
    <w:p w14:paraId="19DB6E37" w14:textId="77777777" w:rsidR="00EC6D61" w:rsidRPr="00AB4E4F" w:rsidRDefault="00EC6D61" w:rsidP="00EC6D61">
      <w:pPr>
        <w:jc w:val="center"/>
        <w:rPr>
          <w:rFonts w:ascii="Myriad Pro Light" w:hAnsi="Myriad Pro Light" w:cs="Arial"/>
          <w:b/>
          <w:color w:val="4E4D4F"/>
          <w:sz w:val="40"/>
          <w:lang w:val="es-MX"/>
        </w:rPr>
      </w:pPr>
      <w:r w:rsidRPr="00AB4E4F">
        <w:rPr>
          <w:rFonts w:ascii="Myriad Pro Light" w:hAnsi="Myriad Pro Light" w:cs="Arial"/>
          <w:b/>
          <w:color w:val="4E4D4F"/>
          <w:sz w:val="40"/>
          <w:lang w:val="es-MX"/>
        </w:rPr>
        <w:t>DOCUMENTO CONTROLADO</w:t>
      </w:r>
    </w:p>
    <w:p w14:paraId="121FE4B0" w14:textId="77777777" w:rsidR="00EC6D61" w:rsidRPr="00EC6D61" w:rsidRDefault="00EC6D61" w:rsidP="00EC6D61">
      <w:pPr>
        <w:jc w:val="center"/>
        <w:rPr>
          <w:rFonts w:ascii="Myriad Pro Light" w:hAnsi="Myriad Pro Light" w:cs="Arial"/>
          <w:b/>
          <w:vanish/>
          <w:color w:val="FFFFFF" w:themeColor="background1"/>
          <w:sz w:val="40"/>
          <w:lang w:val="es-MX"/>
        </w:rPr>
      </w:pPr>
      <w:r w:rsidRPr="00EC6D61">
        <w:rPr>
          <w:rFonts w:ascii="Myriad Pro Light" w:hAnsi="Myriad Pro Light" w:cs="Arial"/>
          <w:b/>
          <w:vanish/>
          <w:color w:val="FFFFFF" w:themeColor="background1"/>
          <w:sz w:val="28"/>
          <w:lang w:val="es-MX"/>
        </w:rPr>
        <w:t>Autor de documento original: LOGC750219</w:t>
      </w:r>
    </w:p>
    <w:p w14:paraId="6C94E9F5" w14:textId="1047F4B4" w:rsidR="00EC6D61" w:rsidRPr="00EC6D61" w:rsidRDefault="00EC6D61" w:rsidP="00EC6D61">
      <w:pPr>
        <w:jc w:val="center"/>
        <w:rPr>
          <w:rFonts w:ascii="Myriad Pro" w:hAnsi="Myriad Pro" w:cs="Arial"/>
          <w:b/>
          <w:color w:val="4E4D4F"/>
          <w:sz w:val="28"/>
          <w:szCs w:val="28"/>
        </w:rPr>
      </w:pPr>
      <w:r w:rsidRPr="00EC6D61">
        <w:rPr>
          <w:rFonts w:ascii="Myriad Pro" w:hAnsi="Myriad Pro" w:cs="Arial"/>
          <w:b/>
          <w:color w:val="4E4D4F"/>
          <w:sz w:val="28"/>
          <w:szCs w:val="28"/>
          <w:lang w:val="es-MX"/>
        </w:rPr>
        <w:t>ACU</w:t>
      </w:r>
      <w:r w:rsidRPr="00EC6D61">
        <w:rPr>
          <w:rFonts w:ascii="Myriad Pro" w:hAnsi="Myriad Pro" w:cs="Arial"/>
          <w:b/>
          <w:color w:val="4E4D4F"/>
          <w:sz w:val="28"/>
          <w:szCs w:val="28"/>
        </w:rPr>
        <w:t>-GC-00</w:t>
      </w:r>
      <w:r w:rsidRPr="00EC6D61">
        <w:rPr>
          <w:rFonts w:ascii="Myriad Pro" w:hAnsi="Myriad Pro" w:cs="Arial"/>
          <w:b/>
          <w:color w:val="4E4D4F"/>
          <w:sz w:val="28"/>
          <w:szCs w:val="28"/>
        </w:rPr>
        <w:t>4</w:t>
      </w:r>
      <w:r w:rsidRPr="00EC6D61">
        <w:rPr>
          <w:rFonts w:ascii="Myriad Pro" w:hAnsi="Myriad Pro" w:cs="Arial"/>
          <w:b/>
          <w:color w:val="4E4D4F"/>
          <w:sz w:val="28"/>
          <w:szCs w:val="28"/>
        </w:rPr>
        <w:t xml:space="preserve"> Formato para acuerdo de confidencialidad del comité de convivencia laboral</w:t>
      </w:r>
    </w:p>
    <w:p w14:paraId="27E05AC9" w14:textId="77777777" w:rsidR="00EC6D61" w:rsidRPr="00EC6D61" w:rsidRDefault="00EC6D61" w:rsidP="00EC6D61">
      <w:pPr>
        <w:jc w:val="center"/>
        <w:rPr>
          <w:rFonts w:ascii="Myriad Pro" w:hAnsi="Myriad Pro" w:cs="Arial"/>
          <w:b/>
          <w:color w:val="000000"/>
          <w:sz w:val="28"/>
          <w:szCs w:val="28"/>
        </w:rPr>
      </w:pPr>
    </w:p>
    <w:p w14:paraId="65079162" w14:textId="77777777" w:rsidR="00EC6D61" w:rsidRPr="006D2214" w:rsidRDefault="00EC6D61" w:rsidP="00EC6D61">
      <w:pPr>
        <w:jc w:val="center"/>
        <w:rPr>
          <w:rFonts w:ascii="Myriad Pro" w:hAnsi="Myriad Pro" w:cs="Arial"/>
          <w:b/>
          <w:color w:val="2EA1D4"/>
          <w:lang w:val="es-MX"/>
        </w:rPr>
      </w:pPr>
      <w:r w:rsidRPr="006D2214">
        <w:rPr>
          <w:rFonts w:ascii="Myriad Pro" w:hAnsi="Myriad Pro" w:cs="Arial"/>
          <w:b/>
          <w:color w:val="4F4D4E"/>
          <w:lang w:val="es-MX"/>
        </w:rPr>
        <w:t>Copia controlada No</w:t>
      </w:r>
      <w:proofErr w:type="gramStart"/>
      <w:r w:rsidRPr="00EC6D61">
        <w:rPr>
          <w:rFonts w:ascii="Myriad Pro" w:hAnsi="Myriad Pro" w:cs="Arial"/>
          <w:b/>
          <w:color w:val="000000"/>
          <w:lang w:val="es-MX"/>
        </w:rPr>
        <w:t>. :</w:t>
      </w:r>
      <w:proofErr w:type="gramEnd"/>
      <w:r w:rsidRPr="00EC6D61">
        <w:rPr>
          <w:rFonts w:ascii="Myriad Pro" w:hAnsi="Myriad Pro" w:cs="Arial"/>
          <w:b/>
          <w:color w:val="000000"/>
          <w:lang w:val="es-MX"/>
        </w:rPr>
        <w:t xml:space="preserve"> </w:t>
      </w:r>
      <w:r w:rsidRPr="006D2214">
        <w:rPr>
          <w:rFonts w:ascii="Myriad Pro" w:hAnsi="Myriad Pro" w:cs="Arial"/>
          <w:b/>
          <w:color w:val="2EA1D4"/>
          <w:u w:val="single"/>
        </w:rPr>
        <w:t>1</w:t>
      </w:r>
    </w:p>
    <w:p w14:paraId="6E613790" w14:textId="77777777" w:rsidR="00EC6D61" w:rsidRPr="00EC6D61" w:rsidRDefault="00EC6D61" w:rsidP="00EC6D61">
      <w:pPr>
        <w:rPr>
          <w:rFonts w:ascii="Myriad Pro" w:hAnsi="Myriad Pro" w:cs="Arial"/>
          <w:b/>
          <w:color w:val="000000"/>
          <w:lang w:val="es-MX"/>
        </w:rPr>
      </w:pPr>
    </w:p>
    <w:p w14:paraId="229D7CC9" w14:textId="77777777" w:rsidR="00EC6D61" w:rsidRPr="00EC6D61" w:rsidRDefault="00EC6D61" w:rsidP="00EC6D61">
      <w:pPr>
        <w:rPr>
          <w:rFonts w:ascii="Myriad Pro" w:hAnsi="Myriad Pro" w:cs="Arial"/>
          <w:b/>
          <w:color w:val="00000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686"/>
        <w:gridCol w:w="1209"/>
        <w:gridCol w:w="1369"/>
        <w:gridCol w:w="2279"/>
        <w:gridCol w:w="1210"/>
      </w:tblGrid>
      <w:tr w:rsidR="00EC6D61" w:rsidRPr="00EC6D61" w14:paraId="6787E86D" w14:textId="77777777" w:rsidTr="00D727D7">
        <w:trPr>
          <w:jc w:val="center"/>
        </w:trPr>
        <w:tc>
          <w:tcPr>
            <w:tcW w:w="1028" w:type="dxa"/>
            <w:vAlign w:val="center"/>
          </w:tcPr>
          <w:p w14:paraId="0EC8ED09" w14:textId="77777777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D3A26B8" w14:textId="77777777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6D2214">
              <w:rPr>
                <w:rFonts w:ascii="Myriad Pro" w:hAnsi="Myriad Pro" w:cs="Arial"/>
                <w:b/>
                <w:color w:val="4F4D4E"/>
                <w:lang w:val="es-MX"/>
              </w:rPr>
              <w:t>Nombre</w:t>
            </w:r>
          </w:p>
        </w:tc>
        <w:tc>
          <w:tcPr>
            <w:tcW w:w="1374" w:type="dxa"/>
            <w:vAlign w:val="center"/>
          </w:tcPr>
          <w:p w14:paraId="4AEC4061" w14:textId="77777777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6D2214">
              <w:rPr>
                <w:rFonts w:ascii="Myriad Pro" w:hAnsi="Myriad Pro" w:cs="Arial"/>
                <w:b/>
                <w:color w:val="4F4D4E"/>
                <w:lang w:val="es-MX"/>
              </w:rPr>
              <w:t>Puesto o función</w:t>
            </w:r>
          </w:p>
        </w:tc>
        <w:tc>
          <w:tcPr>
            <w:tcW w:w="2286" w:type="dxa"/>
            <w:vAlign w:val="center"/>
          </w:tcPr>
          <w:p w14:paraId="646E936A" w14:textId="77777777" w:rsidR="00EC6D61" w:rsidRPr="00EC6D61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EC6D61">
              <w:rPr>
                <w:rFonts w:ascii="Myriad Pro" w:hAnsi="Myriad Pro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6" w:type="dxa"/>
            <w:vAlign w:val="center"/>
          </w:tcPr>
          <w:p w14:paraId="011A42F9" w14:textId="77777777" w:rsidR="00EC6D61" w:rsidRPr="00EC6D61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b/>
                <w:color w:val="000000"/>
                <w:lang w:val="es-MX"/>
              </w:rPr>
            </w:pPr>
            <w:r w:rsidRPr="00EC6D61">
              <w:rPr>
                <w:rFonts w:ascii="Myriad Pro" w:hAnsi="Myriad Pro" w:cs="Arial"/>
                <w:b/>
                <w:color w:val="000000"/>
                <w:lang w:val="es-MX"/>
              </w:rPr>
              <w:t>Fecha</w:t>
            </w:r>
          </w:p>
        </w:tc>
      </w:tr>
      <w:tr w:rsidR="00EC6D61" w:rsidRPr="00EC6D61" w14:paraId="21754FB7" w14:textId="77777777" w:rsidTr="00D727D7">
        <w:trPr>
          <w:jc w:val="center"/>
        </w:trPr>
        <w:tc>
          <w:tcPr>
            <w:tcW w:w="1028" w:type="dxa"/>
          </w:tcPr>
          <w:p w14:paraId="63EC909D" w14:textId="77777777" w:rsidR="00EC6D61" w:rsidRPr="006D2214" w:rsidRDefault="00EC6D61" w:rsidP="00D727D7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6D2214">
              <w:rPr>
                <w:rFonts w:ascii="Myriad Pro" w:hAnsi="Myriad Pro" w:cs="Arial"/>
                <w:b/>
                <w:color w:val="4F4D4E"/>
                <w:lang w:val="es-MX"/>
              </w:rPr>
              <w:t>Elaboró:</w:t>
            </w:r>
          </w:p>
        </w:tc>
        <w:tc>
          <w:tcPr>
            <w:tcW w:w="2924" w:type="dxa"/>
            <w:gridSpan w:val="2"/>
          </w:tcPr>
          <w:p w14:paraId="0574B560" w14:textId="5D55B46E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proofErr w:type="spellStart"/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Ivan</w:t>
            </w:r>
            <w:proofErr w:type="spellEnd"/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</w:t>
            </w:r>
            <w:proofErr w:type="spellStart"/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Dario</w:t>
            </w:r>
            <w:proofErr w:type="spellEnd"/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</w:t>
            </w:r>
            <w:proofErr w:type="spellStart"/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Cardenas</w:t>
            </w:r>
            <w:proofErr w:type="spellEnd"/>
          </w:p>
        </w:tc>
        <w:tc>
          <w:tcPr>
            <w:tcW w:w="1374" w:type="dxa"/>
          </w:tcPr>
          <w:p w14:paraId="695ECB49" w14:textId="0D5DC673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Profesional SST</w:t>
            </w: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</w:t>
            </w:r>
          </w:p>
        </w:tc>
        <w:tc>
          <w:tcPr>
            <w:tcW w:w="2286" w:type="dxa"/>
          </w:tcPr>
          <w:p w14:paraId="74A99E30" w14:textId="365D6104" w:rsidR="00EC6D61" w:rsidRPr="00EC6D61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</w:p>
        </w:tc>
        <w:tc>
          <w:tcPr>
            <w:tcW w:w="1216" w:type="dxa"/>
            <w:vAlign w:val="center"/>
          </w:tcPr>
          <w:p w14:paraId="2A267C25" w14:textId="0C5F9A85" w:rsidR="00EC6D61" w:rsidRPr="00EC6D61" w:rsidRDefault="00EC6D61" w:rsidP="00877482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2023-12-</w:t>
            </w:r>
            <w:r w:rsidR="00877482">
              <w:rPr>
                <w:rFonts w:ascii="Myriad Pro" w:hAnsi="Myriad Pro" w:cs="Arial"/>
                <w:color w:val="000000"/>
                <w:sz w:val="18"/>
                <w:lang w:val="es-MX"/>
              </w:rPr>
              <w:t>28</w:t>
            </w:r>
          </w:p>
        </w:tc>
      </w:tr>
      <w:tr w:rsidR="00EC6D61" w:rsidRPr="00EC6D61" w14:paraId="326D5315" w14:textId="77777777" w:rsidTr="00D727D7">
        <w:trPr>
          <w:jc w:val="center"/>
        </w:trPr>
        <w:tc>
          <w:tcPr>
            <w:tcW w:w="1028" w:type="dxa"/>
          </w:tcPr>
          <w:p w14:paraId="2C7FE2C5" w14:textId="77777777" w:rsidR="00EC6D61" w:rsidRPr="006D2214" w:rsidRDefault="00EC6D61" w:rsidP="00D727D7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6D2214">
              <w:rPr>
                <w:rFonts w:ascii="Myriad Pro" w:hAnsi="Myriad Pro" w:cs="Arial"/>
                <w:b/>
                <w:color w:val="4F4D4E"/>
                <w:lang w:val="es-MX"/>
              </w:rPr>
              <w:t>Revisó:</w:t>
            </w:r>
          </w:p>
        </w:tc>
        <w:tc>
          <w:tcPr>
            <w:tcW w:w="2924" w:type="dxa"/>
            <w:gridSpan w:val="2"/>
          </w:tcPr>
          <w:p w14:paraId="412B5763" w14:textId="1821E7C0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Angela P. Patiño Pérez</w:t>
            </w: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</w:t>
            </w:r>
          </w:p>
        </w:tc>
        <w:tc>
          <w:tcPr>
            <w:tcW w:w="1374" w:type="dxa"/>
          </w:tcPr>
          <w:p w14:paraId="36C4572B" w14:textId="089E277B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Director</w:t>
            </w: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a Calidad</w:t>
            </w:r>
          </w:p>
        </w:tc>
        <w:tc>
          <w:tcPr>
            <w:tcW w:w="2286" w:type="dxa"/>
          </w:tcPr>
          <w:p w14:paraId="2550DD2C" w14:textId="1E3CCBA3" w:rsidR="00EC6D61" w:rsidRPr="00EC6D61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</w:p>
        </w:tc>
        <w:tc>
          <w:tcPr>
            <w:tcW w:w="1216" w:type="dxa"/>
            <w:vAlign w:val="center"/>
          </w:tcPr>
          <w:p w14:paraId="2A419E94" w14:textId="7F3C07F0" w:rsidR="00EC6D61" w:rsidRPr="00EC6D61" w:rsidRDefault="00877482" w:rsidP="0087748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2023-12-</w:t>
            </w: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30</w:t>
            </w:r>
          </w:p>
        </w:tc>
      </w:tr>
      <w:tr w:rsidR="00EC6D61" w:rsidRPr="00EC6D61" w14:paraId="4465F5B4" w14:textId="77777777" w:rsidTr="00D727D7">
        <w:trPr>
          <w:jc w:val="center"/>
        </w:trPr>
        <w:tc>
          <w:tcPr>
            <w:tcW w:w="1028" w:type="dxa"/>
          </w:tcPr>
          <w:p w14:paraId="271912C3" w14:textId="77777777" w:rsidR="00EC6D61" w:rsidRPr="006D2214" w:rsidRDefault="00EC6D61" w:rsidP="00D727D7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6D2214">
              <w:rPr>
                <w:rFonts w:ascii="Myriad Pro" w:hAnsi="Myriad Pro" w:cs="Arial"/>
                <w:b/>
                <w:color w:val="4F4D4E"/>
                <w:lang w:val="es-MX"/>
              </w:rPr>
              <w:t>Aprobó:</w:t>
            </w:r>
          </w:p>
        </w:tc>
        <w:tc>
          <w:tcPr>
            <w:tcW w:w="2924" w:type="dxa"/>
            <w:gridSpan w:val="2"/>
          </w:tcPr>
          <w:p w14:paraId="07F19D48" w14:textId="77777777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>Yasmín Eliana Lopera Pérez</w:t>
            </w:r>
          </w:p>
        </w:tc>
        <w:tc>
          <w:tcPr>
            <w:tcW w:w="1374" w:type="dxa"/>
          </w:tcPr>
          <w:p w14:paraId="5B2B8FD9" w14:textId="77777777" w:rsidR="00EC6D61" w:rsidRPr="006D2214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Gerente </w:t>
            </w:r>
          </w:p>
        </w:tc>
        <w:tc>
          <w:tcPr>
            <w:tcW w:w="2286" w:type="dxa"/>
          </w:tcPr>
          <w:p w14:paraId="313A569E" w14:textId="77777777" w:rsidR="00EC6D61" w:rsidRPr="00EC6D61" w:rsidRDefault="00EC6D61" w:rsidP="00D727D7">
            <w:pPr>
              <w:spacing w:before="120" w:after="120"/>
              <w:jc w:val="center"/>
              <w:rPr>
                <w:rFonts w:ascii="Myriad Pro" w:hAnsi="Myriad Pro" w:cs="Arial"/>
                <w:color w:val="000000"/>
                <w:sz w:val="18"/>
                <w:lang w:val="es-MX"/>
              </w:rPr>
            </w:pPr>
            <w:r w:rsidRPr="00EC6D61">
              <w:rPr>
                <w:rFonts w:ascii="Myriad Pro" w:hAnsi="Myriad Pro"/>
                <w:noProof/>
                <w:color w:val="4E4D4F"/>
              </w:rPr>
              <w:drawing>
                <wp:inline distT="0" distB="0" distL="0" distR="0" wp14:anchorId="505B3437" wp14:editId="55EEF214">
                  <wp:extent cx="1019175" cy="409575"/>
                  <wp:effectExtent l="0" t="0" r="9525" b="9525"/>
                  <wp:docPr id="5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14:paraId="2619BC9F" w14:textId="191E9242" w:rsidR="00EC6D61" w:rsidRPr="00EC6D61" w:rsidRDefault="00877482" w:rsidP="0087748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2023-12-</w:t>
            </w:r>
            <w:r>
              <w:rPr>
                <w:rFonts w:ascii="Myriad Pro" w:hAnsi="Myriad Pro" w:cs="Arial"/>
                <w:color w:val="000000"/>
                <w:sz w:val="18"/>
                <w:lang w:val="es-MX"/>
              </w:rPr>
              <w:t>30</w:t>
            </w:r>
          </w:p>
        </w:tc>
      </w:tr>
      <w:tr w:rsidR="00EC6D61" w:rsidRPr="00EC6D61" w14:paraId="1D992111" w14:textId="77777777" w:rsidTr="00D727D7">
        <w:trPr>
          <w:jc w:val="center"/>
        </w:trPr>
        <w:tc>
          <w:tcPr>
            <w:tcW w:w="2729" w:type="dxa"/>
            <w:gridSpan w:val="2"/>
          </w:tcPr>
          <w:p w14:paraId="168FE158" w14:textId="77777777" w:rsidR="00EC6D61" w:rsidRPr="006D2214" w:rsidRDefault="00EC6D61" w:rsidP="00D727D7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6D2214">
              <w:rPr>
                <w:rFonts w:ascii="Myriad Pro" w:hAnsi="Myriad Pro" w:cs="Arial"/>
                <w:b/>
                <w:color w:val="4F4D4E"/>
                <w:lang w:val="es-MX"/>
              </w:rPr>
              <w:t>Localización del documento:</w:t>
            </w:r>
          </w:p>
        </w:tc>
        <w:tc>
          <w:tcPr>
            <w:tcW w:w="6099" w:type="dxa"/>
            <w:gridSpan w:val="4"/>
          </w:tcPr>
          <w:p w14:paraId="28C4B67A" w14:textId="38B5BFA0" w:rsidR="00EC6D61" w:rsidRPr="006D2214" w:rsidRDefault="00EC6D61" w:rsidP="00D727D7">
            <w:pPr>
              <w:tabs>
                <w:tab w:val="left" w:pos="1545"/>
              </w:tabs>
              <w:spacing w:before="120" w:after="120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6D2214">
              <w:rPr>
                <w:rFonts w:ascii="Myriad Pro" w:hAnsi="Myriad Pro" w:cs="Arial"/>
                <w:color w:val="4F4D4E"/>
                <w:sz w:val="18"/>
                <w:lang w:val="es-MX"/>
              </w:rPr>
              <w:tab/>
            </w:r>
            <w:r w:rsidRPr="006D2214">
              <w:rPr>
                <w:rFonts w:ascii="Myriad Pro" w:hAnsi="Myriad Pro"/>
                <w:color w:val="4F4D4E"/>
              </w:rPr>
              <w:t>Plataforma SGC</w:t>
            </w:r>
          </w:p>
        </w:tc>
      </w:tr>
    </w:tbl>
    <w:p w14:paraId="16964C3D" w14:textId="77777777" w:rsidR="00EC6D61" w:rsidRPr="00AB4E4F" w:rsidRDefault="00EC6D61" w:rsidP="00EC6D61">
      <w:pPr>
        <w:spacing w:before="240" w:after="240"/>
        <w:jc w:val="center"/>
        <w:rPr>
          <w:rFonts w:ascii="Myriad Pro Light" w:hAnsi="Myriad Pro Light" w:cs="Arial"/>
          <w:b/>
          <w:color w:val="000000"/>
          <w:lang w:val="es-MX"/>
        </w:rPr>
      </w:pPr>
    </w:p>
    <w:p w14:paraId="1EF78971" w14:textId="77777777" w:rsidR="00EC6D61" w:rsidRPr="00877482" w:rsidRDefault="00EC6D61" w:rsidP="00EC6D61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lang w:val="es-MX"/>
        </w:rPr>
      </w:pPr>
      <w:r w:rsidRPr="00877482">
        <w:rPr>
          <w:rFonts w:ascii="Myriad Pro" w:hAnsi="Myriad Pro" w:cs="Arial"/>
          <w:b/>
          <w:color w:val="4F4D4E"/>
          <w:sz w:val="28"/>
          <w:lang w:val="es-MX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6"/>
        <w:gridCol w:w="967"/>
        <w:gridCol w:w="2616"/>
        <w:gridCol w:w="847"/>
        <w:gridCol w:w="807"/>
        <w:gridCol w:w="856"/>
      </w:tblGrid>
      <w:tr w:rsidR="00877482" w:rsidRPr="00877482" w14:paraId="06F6B05A" w14:textId="77777777" w:rsidTr="00D727D7">
        <w:trPr>
          <w:jc w:val="center"/>
        </w:trPr>
        <w:tc>
          <w:tcPr>
            <w:tcW w:w="937" w:type="dxa"/>
            <w:vAlign w:val="center"/>
          </w:tcPr>
          <w:p w14:paraId="19608041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14:paraId="26250D0A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767200C9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0E951C27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6" w:type="dxa"/>
            <w:vAlign w:val="center"/>
          </w:tcPr>
          <w:p w14:paraId="0965C4D6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203CEFDB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5CCA5B2E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5A18DD82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877482" w:rsidRPr="00877482" w14:paraId="1FF68BCA" w14:textId="77777777" w:rsidTr="00D727D7">
        <w:trPr>
          <w:jc w:val="center"/>
        </w:trPr>
        <w:tc>
          <w:tcPr>
            <w:tcW w:w="937" w:type="dxa"/>
            <w:vAlign w:val="center"/>
          </w:tcPr>
          <w:p w14:paraId="40D8244B" w14:textId="635C28DB" w:rsidR="00EC6D61" w:rsidRPr="00877482" w:rsidRDefault="00F34F46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14:paraId="3EF5228B" w14:textId="146A8AFD" w:rsidR="00EC6D61" w:rsidRPr="00877482" w:rsidRDefault="00F34F46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2023-12-30</w:t>
            </w:r>
          </w:p>
        </w:tc>
        <w:tc>
          <w:tcPr>
            <w:tcW w:w="967" w:type="dxa"/>
            <w:vAlign w:val="center"/>
          </w:tcPr>
          <w:p w14:paraId="5D3B0B68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616" w:type="dxa"/>
            <w:vAlign w:val="center"/>
          </w:tcPr>
          <w:p w14:paraId="3D31779D" w14:textId="77777777" w:rsidR="00EC6D61" w:rsidRPr="00877482" w:rsidRDefault="00EC6D61" w:rsidP="00D727D7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2DC68BEA" w14:textId="25C48133" w:rsidR="00EC6D61" w:rsidRPr="00877482" w:rsidRDefault="00F34F46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IDC</w:t>
            </w:r>
          </w:p>
        </w:tc>
        <w:tc>
          <w:tcPr>
            <w:tcW w:w="807" w:type="dxa"/>
            <w:vAlign w:val="center"/>
          </w:tcPr>
          <w:p w14:paraId="34F26D98" w14:textId="4DB2CCD1" w:rsidR="00EC6D61" w:rsidRPr="00877482" w:rsidRDefault="00F34F46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53633509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877482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877482" w:rsidRPr="00877482" w14:paraId="4E691226" w14:textId="77777777" w:rsidTr="00D727D7">
        <w:trPr>
          <w:jc w:val="center"/>
        </w:trPr>
        <w:tc>
          <w:tcPr>
            <w:tcW w:w="937" w:type="dxa"/>
            <w:vAlign w:val="center"/>
          </w:tcPr>
          <w:p w14:paraId="505D7EFA" w14:textId="20D29C65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2DDD184F" w14:textId="68625E90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15FA6039" w14:textId="0CE5D67E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414A3629" w14:textId="5D43CB94" w:rsidR="00EC6D61" w:rsidRPr="00877482" w:rsidRDefault="00EC6D61" w:rsidP="00D727D7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570C995C" w14:textId="7FCFAD99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9644FCB" w14:textId="39FED21E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855CB67" w14:textId="1FEBF410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877482" w:rsidRPr="00877482" w14:paraId="49E9233F" w14:textId="77777777" w:rsidTr="00D727D7">
        <w:trPr>
          <w:jc w:val="center"/>
        </w:trPr>
        <w:tc>
          <w:tcPr>
            <w:tcW w:w="937" w:type="dxa"/>
            <w:vAlign w:val="center"/>
          </w:tcPr>
          <w:p w14:paraId="2FEA0C94" w14:textId="1A2AAB26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40F15C43" w14:textId="67F0C10B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066D4FA9" w14:textId="1A8E80D2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2A95A74A" w14:textId="3F577E21" w:rsidR="00EC6D61" w:rsidRPr="00877482" w:rsidRDefault="00EC6D61" w:rsidP="00D727D7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A3F91C2" w14:textId="58F80EAA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3C78B15" w14:textId="40E62A78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92F62AC" w14:textId="4AC69F9D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877482" w:rsidRPr="00877482" w14:paraId="3A515119" w14:textId="77777777" w:rsidTr="00D727D7">
        <w:trPr>
          <w:jc w:val="center"/>
        </w:trPr>
        <w:tc>
          <w:tcPr>
            <w:tcW w:w="937" w:type="dxa"/>
            <w:vAlign w:val="center"/>
          </w:tcPr>
          <w:p w14:paraId="0FF9FBA9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043838B9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BE4B8C4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109133D0" w14:textId="77777777" w:rsidR="00EC6D61" w:rsidRPr="00877482" w:rsidRDefault="00EC6D61" w:rsidP="00D727D7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D7D68BD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F27DAA6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6FBF0C9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  <w:tr w:rsidR="00877482" w:rsidRPr="00877482" w14:paraId="773269FA" w14:textId="77777777" w:rsidTr="00D727D7">
        <w:trPr>
          <w:jc w:val="center"/>
        </w:trPr>
        <w:tc>
          <w:tcPr>
            <w:tcW w:w="937" w:type="dxa"/>
            <w:vAlign w:val="center"/>
          </w:tcPr>
          <w:p w14:paraId="5CA0EC25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24902CE5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A1724C8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74EAF374" w14:textId="77777777" w:rsidR="00EC6D61" w:rsidRPr="00877482" w:rsidRDefault="00EC6D61" w:rsidP="00D727D7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748AB16F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7C5D8C1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C19071B" w14:textId="77777777" w:rsidR="00EC6D61" w:rsidRPr="00877482" w:rsidRDefault="00EC6D61" w:rsidP="00D727D7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</w:tbl>
    <w:p w14:paraId="73786632" w14:textId="77777777" w:rsidR="00EC6D61" w:rsidRDefault="00EC6D61" w:rsidP="001721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9E0954" w14:textId="77777777" w:rsidR="00EC6D61" w:rsidRDefault="00EC6D61" w:rsidP="001721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82EE79" w14:textId="77777777" w:rsidR="000703DB" w:rsidRDefault="000703DB" w:rsidP="001721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10BFC6" w14:textId="77777777" w:rsidR="000703DB" w:rsidRPr="000703DB" w:rsidRDefault="000703DB" w:rsidP="000703DB">
      <w:pPr>
        <w:spacing w:after="160" w:line="259" w:lineRule="auto"/>
        <w:rPr>
          <w:rFonts w:ascii="Myriad Pro" w:hAnsi="Myriad Pro" w:cs="Arial"/>
          <w:b/>
          <w:bCs/>
          <w:color w:val="4F4D4E"/>
          <w:lang w:val="es-MX"/>
        </w:rPr>
      </w:pPr>
    </w:p>
    <w:p w14:paraId="3199D896" w14:textId="77777777" w:rsidR="000703DB" w:rsidRPr="000703DB" w:rsidRDefault="000703DB" w:rsidP="000703DB">
      <w:pPr>
        <w:pStyle w:val="Ttulo"/>
        <w:spacing w:line="360" w:lineRule="auto"/>
        <w:rPr>
          <w:rFonts w:ascii="Myriad Pro" w:hAnsi="Myriad Pro" w:cs="Arial"/>
          <w:color w:val="4F4D4E"/>
          <w:sz w:val="24"/>
        </w:rPr>
      </w:pPr>
      <w:r w:rsidRPr="000703DB">
        <w:rPr>
          <w:rFonts w:ascii="Myriad Pro" w:hAnsi="Myriad Pro" w:cs="Arial"/>
          <w:color w:val="4F4D4E"/>
          <w:sz w:val="24"/>
        </w:rPr>
        <w:lastRenderedPageBreak/>
        <w:t>ACUERDO DE CONFIDENCIALIDAD</w:t>
      </w:r>
    </w:p>
    <w:p w14:paraId="5FC1ACD8" w14:textId="77777777" w:rsidR="000703DB" w:rsidRPr="000703DB" w:rsidRDefault="000703DB" w:rsidP="00172198">
      <w:pPr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</w:p>
    <w:p w14:paraId="70FF3723" w14:textId="1F03618A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 xml:space="preserve">Los miembros del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>Comité de</w:t>
      </w:r>
      <w:r w:rsidRPr="000703DB">
        <w:rPr>
          <w:rFonts w:ascii="Myriad Pro" w:hAnsi="Myriad Pro" w:cs="Arial"/>
          <w:color w:val="4F4D4E"/>
          <w:sz w:val="22"/>
          <w:szCs w:val="22"/>
        </w:rPr>
        <w:t xml:space="preserve">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>Convivencia Laboral</w:t>
      </w:r>
      <w:r w:rsidRPr="000703DB">
        <w:rPr>
          <w:rFonts w:ascii="Myriad Pro" w:hAnsi="Myriad Pro" w:cs="Arial"/>
          <w:color w:val="4F4D4E"/>
          <w:sz w:val="22"/>
          <w:szCs w:val="22"/>
        </w:rPr>
        <w:t xml:space="preserve"> de la empresa </w:t>
      </w:r>
      <w:r w:rsidR="00674AD3" w:rsidRPr="000703DB">
        <w:rPr>
          <w:rFonts w:ascii="Myriad Pro" w:hAnsi="Myriad Pro" w:cs="Arial"/>
          <w:color w:val="4F4D4E"/>
          <w:sz w:val="22"/>
          <w:szCs w:val="22"/>
        </w:rPr>
        <w:t>AOXLAB S.A.S,</w:t>
      </w:r>
      <w:r w:rsidRPr="000703DB">
        <w:rPr>
          <w:rFonts w:ascii="Myriad Pro" w:hAnsi="Myriad Pro" w:cs="Arial"/>
          <w:color w:val="4F4D4E"/>
          <w:sz w:val="22"/>
          <w:szCs w:val="22"/>
        </w:rPr>
        <w:t xml:space="preserve"> en forma libre y voluntaria convienen suscribir el presente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 xml:space="preserve">Acuerdo de Confidencialidad </w:t>
      </w:r>
      <w:r w:rsidRPr="000703DB">
        <w:rPr>
          <w:rFonts w:ascii="Myriad Pro" w:hAnsi="Myriad Pro" w:cs="Arial"/>
          <w:color w:val="4F4D4E"/>
          <w:sz w:val="22"/>
          <w:szCs w:val="22"/>
        </w:rPr>
        <w:t>en los siguientes términos:</w:t>
      </w:r>
    </w:p>
    <w:p w14:paraId="09F31F3F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</w:p>
    <w:p w14:paraId="4F026C28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 xml:space="preserve">Yo ________________________________________ identificado(a) con cédula de ciudadanía número ____________________ expedida en __________________, en mi calidad de integrante del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>Comité de</w:t>
      </w:r>
      <w:r w:rsidRPr="000703DB">
        <w:rPr>
          <w:rFonts w:ascii="Myriad Pro" w:hAnsi="Myriad Pro" w:cs="Arial"/>
          <w:color w:val="4F4D4E"/>
          <w:sz w:val="22"/>
          <w:szCs w:val="22"/>
        </w:rPr>
        <w:t xml:space="preserve">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>Convivencia Laboral</w:t>
      </w:r>
      <w:r w:rsidRPr="000703DB">
        <w:rPr>
          <w:rFonts w:ascii="Myriad Pro" w:hAnsi="Myriad Pro" w:cs="Arial"/>
          <w:color w:val="4F4D4E"/>
          <w:sz w:val="22"/>
          <w:szCs w:val="22"/>
        </w:rPr>
        <w:t xml:space="preserve">, comprendo y tengo claro que para efectos de este acuerdo, la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 xml:space="preserve">CONFIDENCIALIDAD </w:t>
      </w:r>
      <w:r w:rsidRPr="000703DB">
        <w:rPr>
          <w:rFonts w:ascii="Myriad Pro" w:hAnsi="Myriad Pro" w:cs="Arial"/>
          <w:color w:val="4F4D4E"/>
          <w:sz w:val="22"/>
          <w:szCs w:val="22"/>
        </w:rPr>
        <w:t xml:space="preserve">es entendida por toda aquella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>información confidencial</w:t>
      </w:r>
      <w:r w:rsidRPr="000703DB">
        <w:rPr>
          <w:rFonts w:ascii="Myriad Pro" w:hAnsi="Myriad Pro" w:cs="Arial"/>
          <w:color w:val="4F4D4E"/>
          <w:sz w:val="22"/>
          <w:szCs w:val="22"/>
        </w:rPr>
        <w:t>, propia de cada uno de los casos que se conozca en sesión ordinaria o extraordinaria del Comité, cualquiera que ella sea, bien que corresponda a carácter técnico, administrativo, laboral o legal, a la que normalmente no tiene acceso libre el público en general y por tanto debe permanecer en reserva por los funcionarios y terceros no autorizados. La información dejara de ser confidencial cuando sea de dominio público por haber sido publicado por quien sea el titular o el dueño de la información o cuando la información deba ser divulgada por disposición legal o por orden judicial.</w:t>
      </w:r>
    </w:p>
    <w:p w14:paraId="2AFC242F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</w:p>
    <w:p w14:paraId="2604D6E6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Cs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 xml:space="preserve">En virtud de lo antes señalado, el(la) suscrito(a) se </w:t>
      </w:r>
      <w:r w:rsidRPr="000703DB">
        <w:rPr>
          <w:rFonts w:ascii="Myriad Pro" w:hAnsi="Myriad Pro" w:cs="Arial"/>
          <w:bCs/>
          <w:color w:val="4F4D4E"/>
          <w:sz w:val="22"/>
          <w:szCs w:val="22"/>
        </w:rPr>
        <w:t>compromete a:</w:t>
      </w:r>
    </w:p>
    <w:p w14:paraId="22B4F565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</w:p>
    <w:p w14:paraId="1336F43E" w14:textId="77777777" w:rsidR="00172198" w:rsidRPr="000703DB" w:rsidRDefault="00172198" w:rsidP="00172198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>Manejar de manera confidencial la información que como tal sea conocida, prestada, entregada y toda aquella que se genere en torno a ella como resultado del funcionamiento del Comité de Convivencia Laboral.</w:t>
      </w:r>
    </w:p>
    <w:p w14:paraId="3E44AC1D" w14:textId="77777777" w:rsidR="00172198" w:rsidRPr="000703DB" w:rsidRDefault="00172198" w:rsidP="00172198">
      <w:pPr>
        <w:widowControl w:val="0"/>
        <w:suppressAutoHyphens/>
        <w:spacing w:line="276" w:lineRule="auto"/>
        <w:ind w:left="720"/>
        <w:jc w:val="both"/>
        <w:rPr>
          <w:rFonts w:ascii="Myriad Pro" w:hAnsi="Myriad Pro" w:cs="Arial"/>
          <w:color w:val="4F4D4E"/>
          <w:sz w:val="22"/>
          <w:szCs w:val="22"/>
        </w:rPr>
      </w:pPr>
    </w:p>
    <w:p w14:paraId="6B8BBA36" w14:textId="77777777" w:rsidR="00172198" w:rsidRPr="000703DB" w:rsidRDefault="00172198" w:rsidP="00172198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>Guardar confidencialidad sobre esa información y no emplearla en beneficio propio o de terceros mientras conserve sus características de confidencialidad o mientras sea manejada como un caso de los que conoce el Comité de Convivencia Laboral.</w:t>
      </w:r>
    </w:p>
    <w:p w14:paraId="6A73961C" w14:textId="77777777" w:rsidR="00172198" w:rsidRPr="000703DB" w:rsidRDefault="00172198" w:rsidP="00172198">
      <w:pPr>
        <w:pStyle w:val="Prrafodelista"/>
        <w:spacing w:line="276" w:lineRule="auto"/>
        <w:rPr>
          <w:rFonts w:ascii="Myriad Pro" w:hAnsi="Myriad Pro" w:cs="Arial"/>
          <w:color w:val="4F4D4E"/>
          <w:sz w:val="22"/>
          <w:szCs w:val="22"/>
        </w:rPr>
      </w:pPr>
    </w:p>
    <w:p w14:paraId="6F52B0F9" w14:textId="5653EBE3" w:rsidR="00172198" w:rsidRPr="000703DB" w:rsidRDefault="00172198" w:rsidP="00172198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 xml:space="preserve">Mantener la reserva de la información de todos y cada uno de los documentos que me llegasen a ser entregados o de aquellos que son socializados en el interior del Comité de Convivencia Laboral, así como mantener la reserva de todas las conversaciones que se susciten con los </w:t>
      </w:r>
      <w:r w:rsidR="006B6452" w:rsidRPr="000703DB">
        <w:rPr>
          <w:rFonts w:ascii="Myriad Pro" w:hAnsi="Myriad Pro" w:cs="Arial"/>
          <w:color w:val="4F4D4E"/>
          <w:sz w:val="22"/>
          <w:szCs w:val="22"/>
        </w:rPr>
        <w:t>trabajadores de</w:t>
      </w:r>
      <w:r w:rsidRPr="000703DB">
        <w:rPr>
          <w:rFonts w:ascii="Myriad Pro" w:hAnsi="Myriad Pro" w:cs="Arial"/>
          <w:color w:val="4F4D4E"/>
          <w:sz w:val="22"/>
          <w:szCs w:val="22"/>
        </w:rPr>
        <w:t xml:space="preserve"> </w:t>
      </w:r>
      <w:r w:rsidR="00674AD3" w:rsidRPr="000703DB">
        <w:rPr>
          <w:rFonts w:ascii="Myriad Pro" w:hAnsi="Myriad Pro" w:cs="Arial"/>
          <w:color w:val="4F4D4E"/>
          <w:sz w:val="22"/>
          <w:szCs w:val="22"/>
        </w:rPr>
        <w:t xml:space="preserve">AOXLAB S.A.S, </w:t>
      </w:r>
      <w:r w:rsidRPr="000703DB">
        <w:rPr>
          <w:rFonts w:ascii="Myriad Pro" w:hAnsi="Myriad Pro" w:cs="Arial"/>
          <w:color w:val="4F4D4E"/>
          <w:sz w:val="22"/>
          <w:szCs w:val="22"/>
        </w:rPr>
        <w:t>que son atendidos por el Comité en cualquiera de las diligencias que deba ser adelantada.</w:t>
      </w:r>
    </w:p>
    <w:p w14:paraId="525C2383" w14:textId="77777777" w:rsidR="00172198" w:rsidRPr="000703DB" w:rsidRDefault="00172198" w:rsidP="00172198">
      <w:pPr>
        <w:widowControl w:val="0"/>
        <w:suppressAutoHyphens/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</w:p>
    <w:p w14:paraId="33CB3786" w14:textId="77777777" w:rsidR="00172198" w:rsidRPr="000703DB" w:rsidRDefault="00172198" w:rsidP="00172198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>Guardar con recelo toda la información con la que cuente y tenga acceso a través de su participación dentro del Comité de Convivencia Laboral.</w:t>
      </w:r>
    </w:p>
    <w:p w14:paraId="7970327A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</w:p>
    <w:p w14:paraId="604D5F7D" w14:textId="77777777" w:rsidR="00323161" w:rsidRPr="000703DB" w:rsidRDefault="00323161" w:rsidP="00323161">
      <w:pPr>
        <w:jc w:val="both"/>
        <w:rPr>
          <w:rFonts w:ascii="Myriad Pro" w:hAnsi="Myriad Pro" w:cs="Arial"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 xml:space="preserve">De conformidad con los procedimientos contenidos en la Ley 1581 de 2012 y el Decreto 1377 de 2013, los titulares podrán ejercer sus derechos de conocer, actualizar, rectificar y suprimir sus </w:t>
      </w:r>
      <w:r w:rsidRPr="000703DB">
        <w:rPr>
          <w:rFonts w:ascii="Myriad Pro" w:hAnsi="Myriad Pro" w:cs="Arial"/>
          <w:color w:val="4F4D4E"/>
          <w:sz w:val="22"/>
          <w:szCs w:val="22"/>
        </w:rPr>
        <w:lastRenderedPageBreak/>
        <w:t>datos personales, así como revocar en cualquier momento la autorización de inclusión de sus datos personales en las bases de datos del Comité de Convivencia.</w:t>
      </w:r>
    </w:p>
    <w:p w14:paraId="13553147" w14:textId="77777777" w:rsidR="00323161" w:rsidRPr="000703DB" w:rsidRDefault="00323161" w:rsidP="00172198">
      <w:pPr>
        <w:spacing w:line="276" w:lineRule="auto"/>
        <w:jc w:val="both"/>
        <w:rPr>
          <w:rFonts w:ascii="Myriad Pro" w:hAnsi="Myriad Pro" w:cs="Arial"/>
          <w:color w:val="4F4D4E"/>
          <w:sz w:val="22"/>
          <w:szCs w:val="22"/>
        </w:rPr>
      </w:pPr>
    </w:p>
    <w:p w14:paraId="465035BA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  <w:r w:rsidRPr="000703DB">
        <w:rPr>
          <w:rFonts w:ascii="Myriad Pro" w:hAnsi="Myriad Pro" w:cs="Arial"/>
          <w:color w:val="4F4D4E"/>
          <w:sz w:val="22"/>
          <w:szCs w:val="22"/>
        </w:rPr>
        <w:t xml:space="preserve">En señal de haber leído, entendido y aceptado el contenido de este </w:t>
      </w:r>
      <w:r w:rsidRPr="000703DB">
        <w:rPr>
          <w:rFonts w:ascii="Myriad Pro" w:hAnsi="Myriad Pro" w:cs="Arial"/>
          <w:b/>
          <w:bCs/>
          <w:color w:val="4F4D4E"/>
          <w:sz w:val="22"/>
          <w:szCs w:val="22"/>
        </w:rPr>
        <w:t>Acuerdo de Confidencialidad</w:t>
      </w:r>
      <w:r w:rsidRPr="000703DB">
        <w:rPr>
          <w:rFonts w:ascii="Myriad Pro" w:hAnsi="Myriad Pro" w:cs="Arial"/>
          <w:color w:val="4F4D4E"/>
          <w:sz w:val="22"/>
          <w:szCs w:val="22"/>
        </w:rPr>
        <w:t>, se firma el presente documento:</w:t>
      </w:r>
      <w:r w:rsidRPr="000703DB">
        <w:rPr>
          <w:rFonts w:ascii="Myriad Pro" w:hAnsi="Myriad Pro" w:cs="Arial"/>
          <w:b/>
          <w:bCs/>
          <w:color w:val="4F4D4E"/>
          <w:sz w:val="22"/>
          <w:szCs w:val="22"/>
        </w:rPr>
        <w:t xml:space="preserve"> </w:t>
      </w:r>
    </w:p>
    <w:p w14:paraId="0E29FE9C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</w:p>
    <w:p w14:paraId="7C195892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</w:p>
    <w:p w14:paraId="7367D831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  <w:r w:rsidRPr="000703DB">
        <w:rPr>
          <w:rFonts w:ascii="Myriad Pro" w:hAnsi="Myriad Pro" w:cs="Arial"/>
          <w:b/>
          <w:bCs/>
          <w:color w:val="4F4D4E"/>
          <w:sz w:val="22"/>
          <w:szCs w:val="22"/>
        </w:rPr>
        <w:t>__________________________________</w:t>
      </w:r>
    </w:p>
    <w:p w14:paraId="71DDB314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  <w:r w:rsidRPr="000703DB">
        <w:rPr>
          <w:rFonts w:ascii="Myriad Pro" w:hAnsi="Myriad Pro" w:cs="Arial"/>
          <w:b/>
          <w:bCs/>
          <w:color w:val="4F4D4E"/>
          <w:sz w:val="22"/>
          <w:szCs w:val="22"/>
        </w:rPr>
        <w:t>Firma</w:t>
      </w:r>
    </w:p>
    <w:p w14:paraId="612BFA07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</w:p>
    <w:p w14:paraId="6F23D0CE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  <w:r w:rsidRPr="000703DB">
        <w:rPr>
          <w:rFonts w:ascii="Myriad Pro" w:hAnsi="Myriad Pro" w:cs="Arial"/>
          <w:b/>
          <w:bCs/>
          <w:color w:val="4F4D4E"/>
          <w:sz w:val="22"/>
          <w:szCs w:val="22"/>
        </w:rPr>
        <w:t>Nombre ___________________________</w:t>
      </w:r>
    </w:p>
    <w:p w14:paraId="4C0E6F1D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</w:p>
    <w:p w14:paraId="60C9842C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  <w:r w:rsidRPr="000703DB">
        <w:rPr>
          <w:rFonts w:ascii="Myriad Pro" w:hAnsi="Myriad Pro" w:cs="Arial"/>
          <w:b/>
          <w:bCs/>
          <w:color w:val="4F4D4E"/>
          <w:sz w:val="22"/>
          <w:szCs w:val="22"/>
        </w:rPr>
        <w:t>CC No _____________________________</w:t>
      </w:r>
    </w:p>
    <w:p w14:paraId="2DE0879E" w14:textId="77777777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</w:rPr>
      </w:pPr>
    </w:p>
    <w:p w14:paraId="19BF8700" w14:textId="58809D24" w:rsidR="00172198" w:rsidRPr="000703DB" w:rsidRDefault="00172198" w:rsidP="00172198">
      <w:pPr>
        <w:spacing w:line="276" w:lineRule="auto"/>
        <w:jc w:val="both"/>
        <w:rPr>
          <w:rFonts w:ascii="Myriad Pro" w:hAnsi="Myriad Pro" w:cs="Arial"/>
          <w:b/>
          <w:bCs/>
          <w:color w:val="4F4D4E"/>
          <w:sz w:val="22"/>
          <w:szCs w:val="22"/>
          <w:u w:val="single"/>
        </w:rPr>
      </w:pPr>
      <w:r w:rsidRPr="000703DB">
        <w:rPr>
          <w:rFonts w:ascii="Myriad Pro" w:hAnsi="Myriad Pro" w:cs="Arial"/>
          <w:b/>
          <w:bCs/>
          <w:color w:val="4F4D4E"/>
          <w:sz w:val="22"/>
          <w:szCs w:val="22"/>
        </w:rPr>
        <w:t xml:space="preserve">Fecha:  </w:t>
      </w:r>
      <w:proofErr w:type="spellStart"/>
      <w:r w:rsidRPr="000703DB">
        <w:rPr>
          <w:rFonts w:ascii="Myriad Pro" w:hAnsi="Myriad Pro" w:cs="Arial"/>
          <w:b/>
          <w:bCs/>
          <w:color w:val="4F4D4E"/>
          <w:sz w:val="22"/>
          <w:szCs w:val="22"/>
          <w:u w:val="single"/>
        </w:rPr>
        <w:t>aaaa</w:t>
      </w:r>
      <w:proofErr w:type="spellEnd"/>
      <w:r w:rsidR="002726CB">
        <w:rPr>
          <w:rFonts w:ascii="Myriad Pro" w:hAnsi="Myriad Pro" w:cs="Arial"/>
          <w:b/>
          <w:bCs/>
          <w:color w:val="4F4D4E"/>
          <w:sz w:val="22"/>
          <w:szCs w:val="22"/>
          <w:u w:val="single"/>
        </w:rPr>
        <w:t>-</w:t>
      </w:r>
      <w:r w:rsidRPr="000703DB">
        <w:rPr>
          <w:rFonts w:ascii="Myriad Pro" w:hAnsi="Myriad Pro" w:cs="Arial"/>
          <w:b/>
          <w:bCs/>
          <w:color w:val="4F4D4E"/>
          <w:sz w:val="22"/>
          <w:szCs w:val="22"/>
          <w:u w:val="single"/>
        </w:rPr>
        <w:t>mm</w:t>
      </w:r>
      <w:r w:rsidR="002726CB">
        <w:rPr>
          <w:rFonts w:ascii="Myriad Pro" w:hAnsi="Myriad Pro" w:cs="Arial"/>
          <w:b/>
          <w:bCs/>
          <w:color w:val="4F4D4E"/>
          <w:sz w:val="22"/>
          <w:szCs w:val="22"/>
          <w:u w:val="single"/>
        </w:rPr>
        <w:t>-</w:t>
      </w:r>
      <w:proofErr w:type="spellStart"/>
      <w:r w:rsidRPr="000703DB">
        <w:rPr>
          <w:rFonts w:ascii="Myriad Pro" w:hAnsi="Myriad Pro" w:cs="Arial"/>
          <w:b/>
          <w:bCs/>
          <w:color w:val="4F4D4E"/>
          <w:sz w:val="22"/>
          <w:szCs w:val="22"/>
          <w:u w:val="single"/>
        </w:rPr>
        <w:t>dd</w:t>
      </w:r>
      <w:proofErr w:type="spellEnd"/>
      <w:r w:rsidRPr="000703DB">
        <w:rPr>
          <w:rFonts w:ascii="Myriad Pro" w:hAnsi="Myriad Pro" w:cs="Arial"/>
          <w:b/>
          <w:bCs/>
          <w:color w:val="4F4D4E"/>
          <w:sz w:val="22"/>
          <w:szCs w:val="22"/>
          <w:u w:val="single"/>
        </w:rPr>
        <w:t xml:space="preserve"> </w:t>
      </w:r>
    </w:p>
    <w:p w14:paraId="63AAD33B" w14:textId="77777777" w:rsidR="00BD5848" w:rsidRPr="000703DB" w:rsidRDefault="00BD5848" w:rsidP="00172198">
      <w:pPr>
        <w:spacing w:line="276" w:lineRule="auto"/>
        <w:rPr>
          <w:rFonts w:ascii="Myriad Pro" w:hAnsi="Myriad Pro"/>
        </w:rPr>
      </w:pPr>
    </w:p>
    <w:sectPr w:rsidR="00BD5848" w:rsidRPr="000703D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777A" w14:textId="77777777" w:rsidR="007168BC" w:rsidRDefault="007168BC" w:rsidP="00BD5848">
      <w:r>
        <w:separator/>
      </w:r>
    </w:p>
  </w:endnote>
  <w:endnote w:type="continuationSeparator" w:id="0">
    <w:p w14:paraId="54E58FCE" w14:textId="77777777" w:rsidR="007168BC" w:rsidRDefault="007168BC" w:rsidP="00BD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BQ Regular">
    <w:altName w:val="Times New Roman"/>
    <w:charset w:val="00"/>
    <w:family w:val="auto"/>
    <w:pitch w:val="variable"/>
    <w:sig w:usb0="00000001" w:usb1="0000000A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5035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E0A6E6" w14:textId="77777777" w:rsidR="00BD5848" w:rsidRDefault="00BD5848">
            <w:pPr>
              <w:pStyle w:val="Piedepgina"/>
              <w:jc w:val="right"/>
            </w:pPr>
            <w:r w:rsidRPr="00BD5848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D5848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BD58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F44305" w14:textId="77777777" w:rsidR="00215EA0" w:rsidRPr="005D6B25" w:rsidRDefault="00215EA0" w:rsidP="00215EA0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>
      <w:rPr>
        <w:rFonts w:ascii="Arial" w:hAnsi="Arial" w:cs="Arial"/>
        <w:sz w:val="18"/>
        <w:lang w:val="es-ES"/>
      </w:rPr>
      <w:t>- 12 -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>
      <w:rPr>
        <w:rFonts w:ascii="Arial" w:hAnsi="Arial" w:cs="Arial"/>
        <w:sz w:val="18"/>
        <w:lang w:val="es-ES"/>
      </w:rPr>
      <w:t>12</w:t>
    </w:r>
    <w:r w:rsidRPr="005D6B25">
      <w:rPr>
        <w:rFonts w:ascii="Arial" w:hAnsi="Arial" w:cs="Arial"/>
        <w:sz w:val="18"/>
        <w:lang w:val="es-ES"/>
      </w:rPr>
      <w:fldChar w:fldCharType="end"/>
    </w:r>
  </w:p>
  <w:p w14:paraId="4A6F93B4" w14:textId="77777777" w:rsidR="00BD5848" w:rsidRDefault="00BD5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78D47" w14:textId="77777777" w:rsidR="007168BC" w:rsidRDefault="007168BC" w:rsidP="00BD5848">
      <w:r>
        <w:separator/>
      </w:r>
    </w:p>
  </w:footnote>
  <w:footnote w:type="continuationSeparator" w:id="0">
    <w:p w14:paraId="1724641B" w14:textId="77777777" w:rsidR="007168BC" w:rsidRDefault="007168BC" w:rsidP="00BD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9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72"/>
      <w:gridCol w:w="4676"/>
      <w:gridCol w:w="2408"/>
    </w:tblGrid>
    <w:tr w:rsidR="002B1BE4" w:rsidRPr="007E3C7D" w14:paraId="3659560F" w14:textId="77777777" w:rsidTr="002B1BE4">
      <w:trPr>
        <w:trHeight w:val="390"/>
      </w:trPr>
      <w:tc>
        <w:tcPr>
          <w:tcW w:w="1214" w:type="pct"/>
          <w:vMerge w:val="restart"/>
          <w:shd w:val="clear" w:color="auto" w:fill="auto"/>
          <w:vAlign w:val="center"/>
        </w:tcPr>
        <w:p w14:paraId="0A320016" w14:textId="66C85108" w:rsidR="002B1BE4" w:rsidRPr="002B1BE4" w:rsidRDefault="002B1BE4" w:rsidP="00241268">
          <w:pPr>
            <w:jc w:val="center"/>
            <w:rPr>
              <w:rFonts w:ascii="Myriad Pro Light" w:eastAsia="Calibri" w:hAnsi="Myriad Pro Light" w:cs="Arial"/>
            </w:rPr>
          </w:pPr>
          <w:bookmarkStart w:id="0" w:name="_Hlk83906606"/>
          <w:r w:rsidRPr="002B1BE4">
            <w:rPr>
              <w:rFonts w:ascii="Myriad Pro Light" w:hAnsi="Myriad Pro Light"/>
              <w:noProof/>
              <w:u w:color="4F4D4E"/>
              <w:lang w:val="es-CO" w:eastAsia="es-CO"/>
            </w:rPr>
            <w:drawing>
              <wp:inline distT="0" distB="0" distL="0" distR="0" wp14:anchorId="2DD99B04" wp14:editId="014B01BD">
                <wp:extent cx="1166479" cy="291619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261" cy="2925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9" w:type="pct"/>
          <w:vMerge w:val="restart"/>
          <w:shd w:val="clear" w:color="auto" w:fill="auto"/>
          <w:vAlign w:val="center"/>
        </w:tcPr>
        <w:p w14:paraId="0F7CDEF7" w14:textId="31F8B9A9" w:rsidR="002B1BE4" w:rsidRPr="00AE7506" w:rsidRDefault="002B1BE4" w:rsidP="00BD5848">
          <w:pPr>
            <w:jc w:val="center"/>
            <w:rPr>
              <w:rFonts w:ascii="Myriad Pro" w:eastAsia="Calibri" w:hAnsi="Myriad Pro" w:cs="Arial"/>
              <w:b/>
              <w:color w:val="4F4D4E"/>
              <w:lang w:val="es-MX"/>
            </w:rPr>
          </w:pPr>
          <w:r w:rsidRPr="00AE7506">
            <w:rPr>
              <w:rFonts w:ascii="Myriad Pro Light" w:eastAsia="Calibri" w:hAnsi="Myriad Pro Light" w:cs="Arial"/>
              <w:b/>
              <w:color w:val="4F4D4E"/>
              <w:lang w:val="es-MX"/>
            </w:rPr>
            <w:t>A</w:t>
          </w:r>
          <w:r w:rsidR="00D92909" w:rsidRPr="00AE7506">
            <w:rPr>
              <w:rFonts w:ascii="Myriad Pro" w:eastAsia="Calibri" w:hAnsi="Myriad Pro" w:cs="Arial"/>
              <w:b/>
              <w:color w:val="4F4D4E"/>
              <w:lang w:val="es-MX"/>
            </w:rPr>
            <w:t xml:space="preserve">cuerdo de confidencialidad </w:t>
          </w:r>
          <w:bookmarkStart w:id="1" w:name="_Hlk176502606"/>
          <w:r w:rsidR="00D92909" w:rsidRPr="00AE7506">
            <w:rPr>
              <w:rFonts w:ascii="Myriad Pro" w:eastAsia="Calibri" w:hAnsi="Myriad Pro" w:cs="Arial"/>
              <w:b/>
              <w:color w:val="4F4D4E"/>
              <w:lang w:val="es-MX"/>
            </w:rPr>
            <w:t>del comité de convivencia laboral</w:t>
          </w:r>
          <w:bookmarkEnd w:id="1"/>
        </w:p>
        <w:p w14:paraId="5D68859D" w14:textId="77777777" w:rsidR="002B1BE4" w:rsidRPr="00AE7506" w:rsidRDefault="002B1BE4" w:rsidP="00BD5848">
          <w:pPr>
            <w:jc w:val="center"/>
            <w:rPr>
              <w:rFonts w:ascii="Myriad Pro Light" w:eastAsia="Calibri" w:hAnsi="Myriad Pro Light" w:cs="Arial"/>
              <w:b/>
              <w:color w:val="4F4D4E"/>
              <w:lang w:val="es-MX"/>
            </w:rPr>
          </w:pPr>
        </w:p>
        <w:p w14:paraId="3B39F487" w14:textId="3394B848" w:rsidR="002B1BE4" w:rsidRPr="002B1BE4" w:rsidRDefault="002B1BE4" w:rsidP="00BD5848">
          <w:pPr>
            <w:jc w:val="center"/>
            <w:rPr>
              <w:rFonts w:ascii="Myriad Pro Light" w:eastAsia="Calibri" w:hAnsi="Myriad Pro Light" w:cs="Arial"/>
              <w:b/>
            </w:rPr>
          </w:pPr>
          <w:r w:rsidRPr="002B1BE4">
            <w:rPr>
              <w:rFonts w:ascii="Myriad Pro Light" w:eastAsia="Times New Roman" w:hAnsi="Myriad Pro Light" w:cs="Arial"/>
              <w:b/>
              <w:color w:val="2EA1D4"/>
              <w:u w:color="4F4D4E"/>
            </w:rPr>
            <w:t>AOXLAB S.A.S</w:t>
          </w:r>
        </w:p>
      </w:tc>
      <w:tc>
        <w:tcPr>
          <w:tcW w:w="1287" w:type="pct"/>
          <w:shd w:val="clear" w:color="auto" w:fill="auto"/>
          <w:vAlign w:val="center"/>
        </w:tcPr>
        <w:p w14:paraId="2CCC15C8" w14:textId="77777777" w:rsidR="002B1BE4" w:rsidRPr="00AE7506" w:rsidRDefault="002B1BE4" w:rsidP="002B1BE4">
          <w:pPr>
            <w:pStyle w:val="Encabezado"/>
            <w:rPr>
              <w:rFonts w:ascii="Myriad Pro Light" w:hAnsi="Myriad Pro Light" w:cs="Arial"/>
              <w:b/>
              <w:color w:val="4F4D4E"/>
              <w:u w:color="4F4D4E"/>
            </w:rPr>
          </w:pPr>
          <w:r w:rsidRPr="00AE7506">
            <w:rPr>
              <w:rFonts w:ascii="Myriad Pro Light" w:hAnsi="Myriad Pro Light" w:cs="Arial"/>
              <w:b/>
              <w:color w:val="4F4D4E"/>
              <w:u w:color="4F4D4E"/>
            </w:rPr>
            <w:t>Identificación:</w:t>
          </w:r>
        </w:p>
        <w:p w14:paraId="3966C326" w14:textId="1B83C596" w:rsidR="002B1BE4" w:rsidRPr="00677BDA" w:rsidRDefault="00677BDA" w:rsidP="00BD5848">
          <w:pPr>
            <w:rPr>
              <w:rFonts w:ascii="Myriad Pro Light" w:eastAsia="Calibri" w:hAnsi="Myriad Pro Light" w:cs="Arial"/>
              <w:color w:val="2EA1D4"/>
              <w:sz w:val="22"/>
              <w:szCs w:val="22"/>
            </w:rPr>
          </w:pPr>
          <w:r w:rsidRPr="00677BDA">
            <w:rPr>
              <w:rFonts w:ascii="Myriad Pro Light" w:eastAsia="Calibri" w:hAnsi="Myriad Pro Light" w:cs="Arial"/>
              <w:color w:val="2EA1D4"/>
              <w:sz w:val="22"/>
              <w:szCs w:val="22"/>
            </w:rPr>
            <w:t>ACU-GC-004</w:t>
          </w:r>
        </w:p>
      </w:tc>
    </w:tr>
    <w:tr w:rsidR="002B1BE4" w:rsidRPr="007E3C7D" w14:paraId="7878E9BB" w14:textId="77777777" w:rsidTr="002B1BE4">
      <w:trPr>
        <w:trHeight w:val="390"/>
      </w:trPr>
      <w:tc>
        <w:tcPr>
          <w:tcW w:w="1214" w:type="pct"/>
          <w:vMerge/>
          <w:shd w:val="clear" w:color="auto" w:fill="auto"/>
          <w:vAlign w:val="center"/>
        </w:tcPr>
        <w:p w14:paraId="4007A078" w14:textId="77777777" w:rsidR="002B1BE4" w:rsidRPr="002B1BE4" w:rsidRDefault="002B1BE4" w:rsidP="00241268">
          <w:pPr>
            <w:jc w:val="center"/>
            <w:rPr>
              <w:rFonts w:ascii="Myriad Pro Light" w:hAnsi="Myriad Pro Light"/>
              <w:noProof/>
              <w:u w:color="4F4D4E"/>
              <w:lang w:val="es-CO" w:eastAsia="es-CO"/>
            </w:rPr>
          </w:pPr>
        </w:p>
      </w:tc>
      <w:tc>
        <w:tcPr>
          <w:tcW w:w="2499" w:type="pct"/>
          <w:vMerge/>
          <w:shd w:val="clear" w:color="auto" w:fill="auto"/>
          <w:vAlign w:val="center"/>
        </w:tcPr>
        <w:p w14:paraId="7FA3EC23" w14:textId="77777777" w:rsidR="002B1BE4" w:rsidRPr="002B1BE4" w:rsidRDefault="002B1BE4" w:rsidP="00BD5848">
          <w:pPr>
            <w:jc w:val="center"/>
            <w:rPr>
              <w:rFonts w:ascii="Myriad Pro Light" w:eastAsia="Calibri" w:hAnsi="Myriad Pro Light" w:cs="Arial"/>
              <w:b/>
              <w:sz w:val="22"/>
              <w:szCs w:val="22"/>
              <w:lang w:val="es-MX"/>
            </w:rPr>
          </w:pPr>
        </w:p>
      </w:tc>
      <w:tc>
        <w:tcPr>
          <w:tcW w:w="1287" w:type="pct"/>
          <w:shd w:val="clear" w:color="auto" w:fill="auto"/>
          <w:vAlign w:val="center"/>
        </w:tcPr>
        <w:p w14:paraId="4EA70508" w14:textId="3826E6E2" w:rsidR="002B1BE4" w:rsidRPr="00677BDA" w:rsidRDefault="002B1BE4" w:rsidP="00BD5848">
          <w:pPr>
            <w:rPr>
              <w:rFonts w:ascii="Myriad Pro Light" w:hAnsi="Myriad Pro Light" w:cs="Arial"/>
              <w:b/>
              <w:u w:color="4F4D4E"/>
            </w:rPr>
          </w:pPr>
          <w:r w:rsidRPr="00AE7506">
            <w:rPr>
              <w:rFonts w:ascii="Myriad Pro Light" w:hAnsi="Myriad Pro Light" w:cs="Arial"/>
              <w:b/>
              <w:color w:val="4F4D4E"/>
              <w:u w:color="4F4D4E"/>
            </w:rPr>
            <w:t>Revisión:</w:t>
          </w:r>
          <w:r w:rsidR="00677BDA" w:rsidRPr="00AE7506">
            <w:rPr>
              <w:rFonts w:ascii="Myriad Pro Light" w:hAnsi="Myriad Pro Light" w:cs="Arial"/>
              <w:b/>
              <w:color w:val="4F4D4E"/>
              <w:u w:color="4F4D4E"/>
            </w:rPr>
            <w:t xml:space="preserve"> </w:t>
          </w:r>
          <w:r w:rsidR="00677BDA" w:rsidRPr="00677BDA">
            <w:rPr>
              <w:rFonts w:ascii="Myriad Pro Light" w:hAnsi="Myriad Pro Light" w:cs="Arial"/>
              <w:b/>
              <w:color w:val="2EA1D4"/>
              <w:u w:color="4F4D4E"/>
            </w:rPr>
            <w:t>1</w:t>
          </w:r>
        </w:p>
      </w:tc>
    </w:tr>
    <w:tr w:rsidR="002B1BE4" w:rsidRPr="007E3C7D" w14:paraId="1CAC9F74" w14:textId="77777777" w:rsidTr="002B1BE4">
      <w:trPr>
        <w:trHeight w:val="157"/>
      </w:trPr>
      <w:tc>
        <w:tcPr>
          <w:tcW w:w="1214" w:type="pct"/>
          <w:vMerge/>
          <w:shd w:val="clear" w:color="auto" w:fill="auto"/>
          <w:vAlign w:val="center"/>
        </w:tcPr>
        <w:p w14:paraId="51ABA55E" w14:textId="77777777" w:rsidR="002B1BE4" w:rsidRPr="002B1BE4" w:rsidRDefault="002B1BE4" w:rsidP="00241268">
          <w:pPr>
            <w:jc w:val="center"/>
            <w:rPr>
              <w:rFonts w:ascii="Myriad Pro Light" w:hAnsi="Myriad Pro Light"/>
              <w:noProof/>
              <w:u w:color="4F4D4E"/>
              <w:lang w:val="es-CO" w:eastAsia="es-CO"/>
            </w:rPr>
          </w:pPr>
        </w:p>
      </w:tc>
      <w:tc>
        <w:tcPr>
          <w:tcW w:w="2499" w:type="pct"/>
          <w:vMerge/>
          <w:shd w:val="clear" w:color="auto" w:fill="auto"/>
          <w:vAlign w:val="center"/>
        </w:tcPr>
        <w:p w14:paraId="40F3D97F" w14:textId="77777777" w:rsidR="002B1BE4" w:rsidRPr="002B1BE4" w:rsidRDefault="002B1BE4" w:rsidP="00BD5848">
          <w:pPr>
            <w:jc w:val="center"/>
            <w:rPr>
              <w:rFonts w:ascii="Myriad Pro Light" w:eastAsia="Calibri" w:hAnsi="Myriad Pro Light" w:cs="Arial"/>
              <w:b/>
              <w:sz w:val="22"/>
              <w:szCs w:val="22"/>
              <w:lang w:val="es-MX"/>
            </w:rPr>
          </w:pPr>
        </w:p>
      </w:tc>
      <w:tc>
        <w:tcPr>
          <w:tcW w:w="1287" w:type="pct"/>
          <w:shd w:val="clear" w:color="auto" w:fill="auto"/>
          <w:vAlign w:val="center"/>
        </w:tcPr>
        <w:p w14:paraId="1220B6E4" w14:textId="77777777" w:rsidR="002B1BE4" w:rsidRPr="00AE7506" w:rsidRDefault="002B1BE4" w:rsidP="002B1BE4">
          <w:pPr>
            <w:pStyle w:val="Encabezado"/>
            <w:rPr>
              <w:rFonts w:ascii="Myriad Pro Light" w:hAnsi="Myriad Pro Light" w:cs="Arial"/>
              <w:b/>
              <w:color w:val="4F4D4E"/>
              <w:u w:color="4F4D4E"/>
            </w:rPr>
          </w:pPr>
          <w:r w:rsidRPr="00AE7506">
            <w:rPr>
              <w:rFonts w:ascii="Myriad Pro Light" w:hAnsi="Myriad Pro Light" w:cs="Arial"/>
              <w:b/>
              <w:color w:val="4F4D4E"/>
              <w:u w:color="4F4D4E"/>
            </w:rPr>
            <w:t xml:space="preserve">Inicio de vigencia: </w:t>
          </w:r>
        </w:p>
        <w:p w14:paraId="65EBA883" w14:textId="70D93DFA" w:rsidR="002B1BE4" w:rsidRPr="002B1BE4" w:rsidRDefault="00677BDA" w:rsidP="00BD5848">
          <w:pPr>
            <w:rPr>
              <w:rFonts w:ascii="Myriad Pro Light" w:eastAsia="Calibri" w:hAnsi="Myriad Pro Light" w:cs="Arial"/>
              <w:sz w:val="22"/>
              <w:szCs w:val="22"/>
            </w:rPr>
          </w:pPr>
          <w:r w:rsidRPr="00677BDA">
            <w:rPr>
              <w:rFonts w:ascii="Myriad Pro Light" w:eastAsia="Calibri" w:hAnsi="Myriad Pro Light" w:cs="Arial"/>
              <w:color w:val="2EA1D4"/>
              <w:sz w:val="22"/>
              <w:szCs w:val="22"/>
            </w:rPr>
            <w:t>2023-12-30</w:t>
          </w:r>
        </w:p>
      </w:tc>
    </w:tr>
    <w:bookmarkEnd w:id="0"/>
  </w:tbl>
  <w:p w14:paraId="37EE4760" w14:textId="77777777" w:rsidR="00BD5848" w:rsidRDefault="00BD58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60643"/>
    <w:multiLevelType w:val="hybridMultilevel"/>
    <w:tmpl w:val="E41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58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48"/>
    <w:rsid w:val="000703DB"/>
    <w:rsid w:val="000C6A66"/>
    <w:rsid w:val="00172198"/>
    <w:rsid w:val="00194570"/>
    <w:rsid w:val="001F2A0F"/>
    <w:rsid w:val="00210AFE"/>
    <w:rsid w:val="00215EA0"/>
    <w:rsid w:val="00241268"/>
    <w:rsid w:val="002726CB"/>
    <w:rsid w:val="002B1BE4"/>
    <w:rsid w:val="00323161"/>
    <w:rsid w:val="004001FA"/>
    <w:rsid w:val="004150CB"/>
    <w:rsid w:val="004A7B6D"/>
    <w:rsid w:val="00674AD3"/>
    <w:rsid w:val="00677BDA"/>
    <w:rsid w:val="006B6452"/>
    <w:rsid w:val="006D2214"/>
    <w:rsid w:val="007168BC"/>
    <w:rsid w:val="00874E01"/>
    <w:rsid w:val="00877482"/>
    <w:rsid w:val="0090105E"/>
    <w:rsid w:val="0098126C"/>
    <w:rsid w:val="00A15877"/>
    <w:rsid w:val="00AE7506"/>
    <w:rsid w:val="00BD5848"/>
    <w:rsid w:val="00C16C14"/>
    <w:rsid w:val="00D92909"/>
    <w:rsid w:val="00DC1C5A"/>
    <w:rsid w:val="00E207FE"/>
    <w:rsid w:val="00EC6D61"/>
    <w:rsid w:val="00EE5A89"/>
    <w:rsid w:val="00F3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F9103"/>
  <w15:chartTrackingRefBased/>
  <w15:docId w15:val="{6F538A7B-7ACC-4985-BCA4-78451A1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98"/>
    <w:pPr>
      <w:spacing w:after="0" w:line="240" w:lineRule="auto"/>
    </w:pPr>
    <w:rPr>
      <w:rFonts w:ascii="Akzidenz-Grotesk BQ Regular" w:eastAsia="MS Mincho" w:hAnsi="Akzidenz-Grotesk BQ Regular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58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5848"/>
  </w:style>
  <w:style w:type="paragraph" w:styleId="Piedepgina">
    <w:name w:val="footer"/>
    <w:basedOn w:val="Normal"/>
    <w:link w:val="PiedepginaCar"/>
    <w:uiPriority w:val="99"/>
    <w:unhideWhenUsed/>
    <w:rsid w:val="00BD58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848"/>
  </w:style>
  <w:style w:type="paragraph" w:styleId="Prrafodelista">
    <w:name w:val="List Paragraph"/>
    <w:basedOn w:val="Normal"/>
    <w:uiPriority w:val="34"/>
    <w:qFormat/>
    <w:rsid w:val="00172198"/>
    <w:pPr>
      <w:ind w:left="720"/>
      <w:contextualSpacing/>
    </w:pPr>
  </w:style>
  <w:style w:type="table" w:styleId="Tablaconcuadrcula">
    <w:name w:val="Table Grid"/>
    <w:basedOn w:val="Tablanormal"/>
    <w:rsid w:val="00EC6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6D61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703DB"/>
    <w:pPr>
      <w:jc w:val="center"/>
    </w:pPr>
    <w:rPr>
      <w:rFonts w:ascii="Times New Roman" w:eastAsia="Times New Roman" w:hAnsi="Times New Roman"/>
      <w:b/>
      <w:bCs/>
      <w:sz w:val="32"/>
      <w:lang w:val="es-MX"/>
    </w:rPr>
  </w:style>
  <w:style w:type="character" w:customStyle="1" w:styleId="TtuloCar">
    <w:name w:val="Título Car"/>
    <w:basedOn w:val="Fuentedeprrafopredeter"/>
    <w:link w:val="Ttulo"/>
    <w:rsid w:val="000703DB"/>
    <w:rPr>
      <w:rFonts w:ascii="Times New Roman" w:eastAsia="Times New Roman" w:hAnsi="Times New Roman" w:cs="Times New Roman"/>
      <w:b/>
      <w:bCs/>
      <w:sz w:val="32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08762B15EBC4AB46C1AEBC8025322" ma:contentTypeVersion="12" ma:contentTypeDescription="Crear nuevo documento." ma:contentTypeScope="" ma:versionID="0d7bbd940e8aa181d7c8511a13d4f914">
  <xsd:schema xmlns:xsd="http://www.w3.org/2001/XMLSchema" xmlns:xs="http://www.w3.org/2001/XMLSchema" xmlns:p="http://schemas.microsoft.com/office/2006/metadata/properties" xmlns:ns2="0747b884-1948-4a9f-98ff-ee09e23f750f" xmlns:ns3="50ca3e4a-6fcb-4aac-a8a9-5eca117e67a3" targetNamespace="http://schemas.microsoft.com/office/2006/metadata/properties" ma:root="true" ma:fieldsID="eefcc102a61e0b82a7e0bef7b00e47ad" ns2:_="" ns3:_="">
    <xsd:import namespace="0747b884-1948-4a9f-98ff-ee09e23f750f"/>
    <xsd:import namespace="50ca3e4a-6fcb-4aac-a8a9-5eca117e6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7b884-1948-4a9f-98ff-ee09e23f7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f85b277-f020-48fe-abc7-b5ca52730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3e4a-6fcb-4aac-a8a9-5eca117e6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8f88bb-09da-491b-8096-e4543d87f4da}" ma:internalName="TaxCatchAll" ma:showField="CatchAllData" ma:web="50ca3e4a-6fcb-4aac-a8a9-5eca117e6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a3e4a-6fcb-4aac-a8a9-5eca117e67a3" xsi:nil="true"/>
    <lcf76f155ced4ddcb4097134ff3c332f xmlns="0747b884-1948-4a9f-98ff-ee09e23f75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53BD8-A938-405B-A56E-CCF23C1F643C}"/>
</file>

<file path=customXml/itemProps2.xml><?xml version="1.0" encoding="utf-8"?>
<ds:datastoreItem xmlns:ds="http://schemas.openxmlformats.org/officeDocument/2006/customXml" ds:itemID="{1BB9FD64-9495-4796-A755-C97B07EA12C4}"/>
</file>

<file path=customXml/itemProps3.xml><?xml version="1.0" encoding="utf-8"?>
<ds:datastoreItem xmlns:ds="http://schemas.openxmlformats.org/officeDocument/2006/customXml" ds:itemID="{4D2F7F14-8DF5-43EA-BC2F-F8CB38DEB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 Patricia Patiño Pérez</cp:lastModifiedBy>
  <cp:revision>26</cp:revision>
  <dcterms:created xsi:type="dcterms:W3CDTF">2021-10-28T20:16:00Z</dcterms:created>
  <dcterms:modified xsi:type="dcterms:W3CDTF">2024-09-06T13:16:00Z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0x01010034F08762B15EBC4AB46C1AEBC8025322</vt:lpwstr>
  </property>
  <property fmtid="{D5CDD505-2E9C-101B-9397-08002B2CF9AE}" pid="3" name="Order">
    <vt:r8>14560600</vt:r8>
  </property>
</Properties>
</file>